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84A" w:rsidRPr="00F0084A" w:rsidRDefault="00F0084A" w:rsidP="00F0084A">
      <w:pPr>
        <w:jc w:val="center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F0084A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</w:rPr>
        <w:t>“Mini Symposium: Some Developments of Medical Physiology”</w:t>
      </w:r>
    </w:p>
    <w:p w:rsidR="00AF12A3" w:rsidRPr="00D12D75" w:rsidRDefault="00AF12A3" w:rsidP="00F0084A">
      <w:pPr>
        <w:ind w:firstLine="720"/>
        <w:jc w:val="both"/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</w:pPr>
      <w:r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Üniversitemiz Tıp Fakültesi ev sahipliğinde ve Türk Fizyolojik Bilimler Derneği (TFBD) himayesinde </w:t>
      </w:r>
      <w:r w:rsidRPr="00F0084A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</w:rPr>
        <w:t>“Mini Symposium: Some Developments of Medical Physiology”</w:t>
      </w:r>
      <w:r w:rsidRPr="00D12D75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</w:t>
      </w:r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toplantısı </w:t>
      </w:r>
      <w:r w:rsidRPr="00D12D75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12 Mayıs 2016 Perşembe </w:t>
      </w:r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günü Namık Kemal Üniversitesi Tıp Fakültesi amfisinde düzenlendi. Mini Sempozyumda tıp ve fizyoloji alanında bazı gelişmeler anlatıldı. Davetli konuşmacıların </w:t>
      </w:r>
      <w:r w:rsidRPr="00D12D75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Bulgaristan Stara </w:t>
      </w:r>
      <w:proofErr w:type="spellStart"/>
      <w:r w:rsidRPr="00D12D75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Zagora</w:t>
      </w:r>
      <w:proofErr w:type="spellEnd"/>
      <w:r w:rsidRPr="00D12D75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şehri </w:t>
      </w:r>
      <w:proofErr w:type="spellStart"/>
      <w:r w:rsidRPr="00D12D75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Trakia</w:t>
      </w:r>
      <w:proofErr w:type="spellEnd"/>
      <w:r w:rsidRPr="00D12D75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Üniversitesi Fizyoloji Anabilim Dalı</w:t>
      </w:r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’ndan olduğu toplantıda sunumlar İngilizce olarak yapıldı. </w:t>
      </w:r>
    </w:p>
    <w:p w:rsidR="00D12D75" w:rsidRDefault="00AF12A3" w:rsidP="00AF12A3">
      <w:pPr>
        <w:jc w:val="both"/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</w:pPr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ab/>
      </w:r>
      <w:r w:rsidR="00F0084A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Dönem II öğrencilerimizden </w:t>
      </w:r>
      <w:proofErr w:type="spellStart"/>
      <w:r w:rsidR="00F0084A" w:rsidRPr="00F0084A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Aslıgül</w:t>
      </w:r>
      <w:proofErr w:type="spellEnd"/>
      <w:r w:rsidR="00F0084A" w:rsidRPr="00F0084A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</w:t>
      </w:r>
      <w:proofErr w:type="spellStart"/>
      <w:r w:rsidR="00F0084A" w:rsidRPr="00F0084A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Küçükçayır</w:t>
      </w:r>
      <w:r w:rsidR="00F0084A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>’ın</w:t>
      </w:r>
      <w:proofErr w:type="spellEnd"/>
      <w:r w:rsidR="00F0084A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 sunuculuğunu yaptığı toplantıda </w:t>
      </w:r>
      <w:r w:rsid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Fakültemiz dekan yardımcısı </w:t>
      </w:r>
      <w:r w:rsidR="00D12D75" w:rsidRPr="00F0084A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Doç. Dr. Fatin Polat</w:t>
      </w:r>
      <w:r w:rsidR="00F0084A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 açılış konuşması yaparak bundan sonra bilimsel aktivitelerin fakültemizde artarak devam edeceğini ifade etti. </w:t>
      </w:r>
    </w:p>
    <w:p w:rsidR="00594431" w:rsidRPr="00D12D75" w:rsidRDefault="00594431" w:rsidP="00D12D75">
      <w:pPr>
        <w:ind w:firstLine="720"/>
        <w:jc w:val="both"/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</w:pPr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>Fakültemiz öğr</w:t>
      </w:r>
      <w:r w:rsidR="00CD411F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encilerinden oluşan Müzik Grubu </w:t>
      </w:r>
      <w:r w:rsidR="00CD411F" w:rsidRPr="00CD411F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“Nerede </w:t>
      </w:r>
      <w:proofErr w:type="spellStart"/>
      <w:r w:rsidR="00CD411F" w:rsidRPr="00CD411F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Kalmıştık”</w:t>
      </w:r>
      <w:r w:rsidR="00CD411F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>ın</w:t>
      </w:r>
      <w:proofErr w:type="spellEnd"/>
      <w:r w:rsidR="00CD411F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 </w:t>
      </w:r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sahne performansının büyük beğeni aldığı şarkılardan sonra, Göğüs Cerrahisi Anabilim Dalı öğretim üyemiz </w:t>
      </w:r>
      <w:r w:rsidRPr="00D12D75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Yrd. Doç. Dr. Serkan Kaya</w:t>
      </w:r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’nın gitarıyla seslendirdiği </w:t>
      </w:r>
      <w:proofErr w:type="gramStart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>nostaljik</w:t>
      </w:r>
      <w:proofErr w:type="gramEnd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 parçalar katılımcılara harika dakikalar yaşattı. </w:t>
      </w:r>
    </w:p>
    <w:p w:rsidR="00AF12A3" w:rsidRPr="00D12D75" w:rsidRDefault="00AF12A3" w:rsidP="00594431">
      <w:pPr>
        <w:ind w:firstLine="720"/>
        <w:jc w:val="both"/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</w:pPr>
      <w:r w:rsidRPr="00D12D75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Prof. Dr. </w:t>
      </w:r>
      <w:proofErr w:type="spellStart"/>
      <w:r w:rsidRPr="00D12D75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Anna</w:t>
      </w:r>
      <w:proofErr w:type="spellEnd"/>
      <w:r w:rsidRPr="00D12D75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</w:t>
      </w:r>
      <w:proofErr w:type="spellStart"/>
      <w:r w:rsidRPr="00D12D75">
        <w:rPr>
          <w:rStyle w:val="Gl"/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Tolekova</w:t>
      </w:r>
      <w:proofErr w:type="spellEnd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 “Renin-</w:t>
      </w:r>
      <w:proofErr w:type="spellStart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>angiotensin</w:t>
      </w:r>
      <w:proofErr w:type="spellEnd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 </w:t>
      </w:r>
      <w:proofErr w:type="spellStart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>system</w:t>
      </w:r>
      <w:proofErr w:type="spellEnd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 - </w:t>
      </w:r>
      <w:proofErr w:type="spellStart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>new</w:t>
      </w:r>
      <w:proofErr w:type="spellEnd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 </w:t>
      </w:r>
      <w:proofErr w:type="spellStart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>facts</w:t>
      </w:r>
      <w:proofErr w:type="spellEnd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” adlı sunusu ile Renin </w:t>
      </w:r>
      <w:proofErr w:type="spellStart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>Anjiotensin</w:t>
      </w:r>
      <w:proofErr w:type="spellEnd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 sistemindeki son bilimsel </w:t>
      </w:r>
      <w:r w:rsidR="00594431"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verileri paylaştı. </w:t>
      </w:r>
    </w:p>
    <w:p w:rsidR="00594431" w:rsidRPr="00D12D75" w:rsidRDefault="00594431" w:rsidP="00AF12A3">
      <w:pPr>
        <w:jc w:val="both"/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</w:pPr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ab/>
      </w:r>
      <w:r w:rsidRPr="00D12D75">
        <w:rPr>
          <w:rFonts w:ascii="Tahoma" w:hAnsi="Tahoma" w:cs="Tahoma"/>
          <w:b/>
          <w:color w:val="333333"/>
          <w:sz w:val="20"/>
          <w:szCs w:val="20"/>
          <w:shd w:val="clear" w:color="auto" w:fill="FFFFFF"/>
          <w:lang w:val="tr-TR"/>
        </w:rPr>
        <w:t xml:space="preserve">Dr. </w:t>
      </w:r>
      <w:proofErr w:type="spellStart"/>
      <w:r w:rsidRPr="00D12D75">
        <w:rPr>
          <w:rFonts w:ascii="Tahoma" w:hAnsi="Tahoma" w:cs="Tahoma"/>
          <w:b/>
          <w:color w:val="333333"/>
          <w:sz w:val="20"/>
          <w:szCs w:val="20"/>
          <w:shd w:val="clear" w:color="auto" w:fill="FFFFFF"/>
          <w:lang w:val="tr-TR"/>
        </w:rPr>
        <w:t>Petia</w:t>
      </w:r>
      <w:proofErr w:type="spellEnd"/>
      <w:r w:rsidRPr="00D12D75">
        <w:rPr>
          <w:rFonts w:ascii="Tahoma" w:hAnsi="Tahoma" w:cs="Tahoma"/>
          <w:b/>
          <w:color w:val="333333"/>
          <w:sz w:val="20"/>
          <w:szCs w:val="20"/>
          <w:shd w:val="clear" w:color="auto" w:fill="FFFFFF"/>
          <w:lang w:val="tr-TR"/>
        </w:rPr>
        <w:t xml:space="preserve"> HADJIBOJEVA</w:t>
      </w:r>
      <w:r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</w:t>
      </w:r>
      <w:r w:rsidR="00F0084A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“</w:t>
      </w:r>
      <w:proofErr w:type="spellStart"/>
      <w:r w:rsidR="00F0084A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Asprosin</w:t>
      </w:r>
      <w:proofErr w:type="spellEnd"/>
      <w:r w:rsidR="00F0084A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and Adipose Tissue” </w:t>
      </w:r>
      <w:r w:rsidR="00F0084A"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adlı sunusu ile </w:t>
      </w:r>
      <w:r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y</w:t>
      </w:r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ağ dokusundan salgılanan ve çok yeni bir hormon olan </w:t>
      </w:r>
      <w:proofErr w:type="spellStart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>Asprosin</w:t>
      </w:r>
      <w:proofErr w:type="spellEnd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 ve onun </w:t>
      </w:r>
      <w:proofErr w:type="spellStart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>obesite</w:t>
      </w:r>
      <w:proofErr w:type="spellEnd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 ve </w:t>
      </w:r>
      <w:proofErr w:type="spellStart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>metabolik</w:t>
      </w:r>
      <w:proofErr w:type="spellEnd"/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 hastalıklardaki olası rolü hakkında başlayan çalışmalar hakkında bilgi verdi. </w:t>
      </w:r>
      <w:r w:rsidR="00D12D75"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Yağ dokusundan salgılanan </w:t>
      </w:r>
      <w:proofErr w:type="spellStart"/>
      <w:r w:rsidR="00D12D75"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>mediatörlerlerden</w:t>
      </w:r>
      <w:proofErr w:type="spellEnd"/>
      <w:r w:rsidR="00D12D75"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 bazılarının </w:t>
      </w:r>
      <w:proofErr w:type="spellStart"/>
      <w:r w:rsidR="00D12D75"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>obeziteye</w:t>
      </w:r>
      <w:proofErr w:type="spellEnd"/>
      <w:r w:rsidR="00D12D75"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 xml:space="preserve"> karşı olumlu etkilerinin olduğu ancak bazılarının ise olumsuz etkiye sahip olduğunu ifade etti. </w:t>
      </w:r>
    </w:p>
    <w:p w:rsidR="00D92ACF" w:rsidRPr="00D12D75" w:rsidRDefault="00D92ACF" w:rsidP="00AF12A3">
      <w:pPr>
        <w:jc w:val="both"/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</w:pPr>
      <w:r w:rsidRPr="00D12D75"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  <w:tab/>
      </w:r>
      <w:r w:rsidRPr="00D12D75">
        <w:rPr>
          <w:rFonts w:ascii="Tahoma" w:hAnsi="Tahoma" w:cs="Tahoma"/>
          <w:b/>
          <w:color w:val="333333"/>
          <w:sz w:val="20"/>
          <w:szCs w:val="20"/>
          <w:shd w:val="clear" w:color="auto" w:fill="FFFFFF"/>
          <w:lang w:val="tr-TR"/>
        </w:rPr>
        <w:t xml:space="preserve">Dr. </w:t>
      </w:r>
      <w:proofErr w:type="spellStart"/>
      <w:r w:rsidRPr="00D12D75">
        <w:rPr>
          <w:rFonts w:ascii="Tahoma" w:hAnsi="Tahoma" w:cs="Tahoma"/>
          <w:b/>
          <w:color w:val="333333"/>
          <w:sz w:val="20"/>
          <w:szCs w:val="20"/>
          <w:shd w:val="clear" w:color="auto" w:fill="FFFFFF"/>
          <w:lang w:val="tr-TR"/>
        </w:rPr>
        <w:t>Tsvetelin</w:t>
      </w:r>
      <w:proofErr w:type="spellEnd"/>
      <w:r w:rsidRPr="00D12D75">
        <w:rPr>
          <w:rFonts w:ascii="Tahoma" w:hAnsi="Tahoma" w:cs="Tahoma"/>
          <w:b/>
          <w:color w:val="333333"/>
          <w:sz w:val="20"/>
          <w:szCs w:val="20"/>
          <w:shd w:val="clear" w:color="auto" w:fill="FFFFFF"/>
          <w:lang w:val="tr-TR"/>
        </w:rPr>
        <w:t xml:space="preserve"> GEORGIEV</w:t>
      </w:r>
      <w:r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ise </w:t>
      </w:r>
      <w:r w:rsidR="00CF498F" w:rsidRPr="00CF498F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“</w:t>
      </w:r>
      <w:proofErr w:type="spellStart"/>
      <w:r w:rsidR="00CF498F" w:rsidRPr="00CF498F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Angiot</w:t>
      </w:r>
      <w:r w:rsidR="00CF498F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ensin</w:t>
      </w:r>
      <w:proofErr w:type="spellEnd"/>
      <w:r w:rsidR="00CF498F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II on </w:t>
      </w:r>
      <w:proofErr w:type="spellStart"/>
      <w:r w:rsidR="00CF498F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Diabetes</w:t>
      </w:r>
      <w:proofErr w:type="spellEnd"/>
      <w:r w:rsidR="00CF498F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</w:t>
      </w:r>
      <w:proofErr w:type="spellStart"/>
      <w:r w:rsidR="00CF498F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Mellitus</w:t>
      </w:r>
      <w:proofErr w:type="spellEnd"/>
      <w:r w:rsidR="00CF498F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” adlı sunumu ile </w:t>
      </w:r>
      <w:proofErr w:type="spellStart"/>
      <w:r w:rsidR="009A4C3C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diabetes</w:t>
      </w:r>
      <w:proofErr w:type="spellEnd"/>
      <w:r w:rsidR="009A4C3C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</w:t>
      </w:r>
      <w:proofErr w:type="spellStart"/>
      <w:r w:rsidR="009A4C3C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mellitus</w:t>
      </w:r>
      <w:proofErr w:type="spellEnd"/>
      <w:r w:rsidR="009A4C3C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oluşum</w:t>
      </w:r>
      <w:r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ve </w:t>
      </w:r>
      <w:proofErr w:type="gramStart"/>
      <w:r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komplikasyonlarına</w:t>
      </w:r>
      <w:proofErr w:type="gramEnd"/>
      <w:r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</w:t>
      </w:r>
      <w:proofErr w:type="spellStart"/>
      <w:r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anjiotensin</w:t>
      </w:r>
      <w:proofErr w:type="spellEnd"/>
      <w:r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II hormonu düzeyi artışının nasıl aracılık ettiğini anlattı ve bu konuda son bilimsel bulguları sundu.</w:t>
      </w:r>
    </w:p>
    <w:p w:rsidR="00D92ACF" w:rsidRDefault="00D92ACF" w:rsidP="00AF12A3">
      <w:pPr>
        <w:jc w:val="both"/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</w:pPr>
      <w:r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ab/>
      </w:r>
      <w:r w:rsidRPr="00D12D75">
        <w:rPr>
          <w:rFonts w:ascii="Tahoma" w:hAnsi="Tahoma" w:cs="Tahoma"/>
          <w:b/>
          <w:color w:val="333333"/>
          <w:sz w:val="20"/>
          <w:szCs w:val="20"/>
          <w:shd w:val="clear" w:color="auto" w:fill="FFFFFF"/>
          <w:lang w:val="tr-TR"/>
        </w:rPr>
        <w:t>Prof. Dr. Hasan Erdoğan</w:t>
      </w:r>
      <w:r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</w:t>
      </w:r>
      <w:r w:rsidR="00CF498F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“</w:t>
      </w:r>
      <w:proofErr w:type="spellStart"/>
      <w:r w:rsidR="00CF498F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Irisin</w:t>
      </w:r>
      <w:proofErr w:type="spellEnd"/>
      <w:r w:rsidR="00CF498F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” adlı sunumu ile </w:t>
      </w:r>
      <w:r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2012 yılında keşfedilen ve halen hakkında yoğun araştırmalar yapılan </w:t>
      </w:r>
      <w:r w:rsidR="008218AC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İ</w:t>
      </w:r>
      <w:r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risin hormonunun etki mekanizm</w:t>
      </w:r>
      <w:r w:rsidR="008218AC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ası ve gelecekteki olası önemi ile </w:t>
      </w:r>
      <w:proofErr w:type="spellStart"/>
      <w:r w:rsidR="008218AC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İrisin’in</w:t>
      </w:r>
      <w:proofErr w:type="spellEnd"/>
      <w:r w:rsidR="008218AC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etkidiği organlardan olan yağ dokusunun tipleri ve özelliklerini</w:t>
      </w:r>
      <w:r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anlattı. Egzersizin </w:t>
      </w:r>
      <w:r w:rsidR="00D12D75"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tipi, süresi devamlılığına bağlı olarak artan </w:t>
      </w:r>
      <w:r w:rsid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İ</w:t>
      </w:r>
      <w:r w:rsidR="00D12D75"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risin düzeyinin sadece </w:t>
      </w:r>
      <w:proofErr w:type="spellStart"/>
      <w:r w:rsidR="009A4C3C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diabetes</w:t>
      </w:r>
      <w:proofErr w:type="spellEnd"/>
      <w:r w:rsidR="009A4C3C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</w:t>
      </w:r>
      <w:proofErr w:type="spellStart"/>
      <w:r w:rsidR="009A4C3C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mellitus</w:t>
      </w:r>
      <w:proofErr w:type="spellEnd"/>
      <w:r w:rsidR="00D12D75"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ve </w:t>
      </w:r>
      <w:proofErr w:type="spellStart"/>
      <w:r w:rsidR="00D12D75"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obezitede</w:t>
      </w:r>
      <w:proofErr w:type="spellEnd"/>
      <w:r w:rsidR="00D12D75"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değil</w:t>
      </w:r>
      <w:r w:rsidR="00F0084A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,</w:t>
      </w:r>
      <w:r w:rsidR="00D12D75"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aynı zamanda depresyon ve Alzheimer gibi </w:t>
      </w:r>
      <w:proofErr w:type="spellStart"/>
      <w:r w:rsidR="00D12D75"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nöropsikriyatik</w:t>
      </w:r>
      <w:proofErr w:type="spellEnd"/>
      <w:r w:rsidR="00D12D75"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hastalıklardaki tedavi edici etkisine ve ke</w:t>
      </w:r>
      <w:r w:rsidR="00F0084A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>mik yapımındaki uyarıcı etkisi hakkında</w:t>
      </w:r>
      <w:r w:rsidR="00D12D75"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önemine </w:t>
      </w:r>
      <w:r w:rsidR="00BE56CF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olası etki mekanizmaları ile </w:t>
      </w:r>
      <w:r w:rsidR="00D12D75" w:rsidRPr="00D12D75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vurgu yaptı. </w:t>
      </w:r>
    </w:p>
    <w:p w:rsidR="00F0084A" w:rsidRPr="00D12D75" w:rsidRDefault="00F0084A" w:rsidP="00AF12A3">
      <w:pPr>
        <w:jc w:val="both"/>
        <w:rPr>
          <w:rStyle w:val="Gl"/>
          <w:rFonts w:ascii="Tahoma" w:hAnsi="Tahoma" w:cs="Tahoma"/>
          <w:b w:val="0"/>
          <w:color w:val="333333"/>
          <w:sz w:val="20"/>
          <w:szCs w:val="20"/>
          <w:shd w:val="clear" w:color="auto" w:fill="FFFFFF"/>
          <w:lang w:val="tr-TR"/>
        </w:rPr>
      </w:pPr>
      <w:r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ab/>
        <w:t>Program sertifika töreni ile son buldu</w:t>
      </w:r>
      <w:r w:rsidR="00BE56CF"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 ancak konular tartışılmaya devam etti</w:t>
      </w:r>
      <w:r>
        <w:rPr>
          <w:rFonts w:ascii="Tahoma" w:hAnsi="Tahoma" w:cs="Tahoma"/>
          <w:color w:val="333333"/>
          <w:sz w:val="20"/>
          <w:szCs w:val="20"/>
          <w:shd w:val="clear" w:color="auto" w:fill="FFFFFF"/>
          <w:lang w:val="tr-TR"/>
        </w:rPr>
        <w:t xml:space="preserve">. </w:t>
      </w:r>
    </w:p>
    <w:p w:rsidR="00D92ACF" w:rsidRDefault="00D92ACF" w:rsidP="00AF12A3">
      <w:pPr>
        <w:jc w:val="both"/>
        <w:rPr>
          <w:rStyle w:val="Gl"/>
          <w:rFonts w:ascii="Tahoma" w:hAnsi="Tahoma" w:cs="Tahoma"/>
          <w:b w:val="0"/>
          <w:color w:val="333333"/>
          <w:shd w:val="clear" w:color="auto" w:fill="FFFFFF"/>
          <w:lang w:val="tr-TR"/>
        </w:rPr>
      </w:pPr>
      <w:r w:rsidRPr="00D92ACF">
        <w:rPr>
          <w:rStyle w:val="Gl"/>
          <w:rFonts w:ascii="Tahoma" w:hAnsi="Tahoma" w:cs="Tahoma"/>
          <w:b w:val="0"/>
          <w:color w:val="333333"/>
          <w:shd w:val="clear" w:color="auto" w:fill="FFFFFF"/>
          <w:lang w:val="tr-TR"/>
        </w:rPr>
        <w:tab/>
      </w:r>
    </w:p>
    <w:p w:rsidR="003A1E97" w:rsidRDefault="003A1E97" w:rsidP="00AF12A3">
      <w:pPr>
        <w:jc w:val="both"/>
        <w:rPr>
          <w:rStyle w:val="Gl"/>
          <w:rFonts w:ascii="Tahoma" w:hAnsi="Tahoma" w:cs="Tahoma"/>
          <w:b w:val="0"/>
          <w:color w:val="333333"/>
          <w:shd w:val="clear" w:color="auto" w:fill="FFFFFF"/>
          <w:lang w:val="tr-TR"/>
        </w:rPr>
      </w:pPr>
    </w:p>
    <w:p w:rsidR="003A1E97" w:rsidRDefault="003A1E97" w:rsidP="00AF12A3">
      <w:pPr>
        <w:jc w:val="both"/>
        <w:rPr>
          <w:rStyle w:val="Gl"/>
          <w:rFonts w:ascii="Tahoma" w:hAnsi="Tahoma" w:cs="Tahoma"/>
          <w:b w:val="0"/>
          <w:color w:val="333333"/>
          <w:shd w:val="clear" w:color="auto" w:fill="FFFFFF"/>
          <w:lang w:val="tr-TR"/>
        </w:rPr>
      </w:pPr>
    </w:p>
    <w:p w:rsidR="003A1E97" w:rsidRDefault="003A1E97" w:rsidP="00AF12A3">
      <w:pPr>
        <w:jc w:val="both"/>
        <w:rPr>
          <w:rStyle w:val="Gl"/>
          <w:rFonts w:ascii="Tahoma" w:hAnsi="Tahoma" w:cs="Tahoma"/>
          <w:b w:val="0"/>
          <w:color w:val="333333"/>
          <w:shd w:val="clear" w:color="auto" w:fill="FFFFFF"/>
          <w:lang w:val="tr-TR"/>
        </w:rPr>
      </w:pPr>
    </w:p>
    <w:p w:rsidR="003A1E97" w:rsidRDefault="003A1E97" w:rsidP="00AF12A3">
      <w:pPr>
        <w:jc w:val="both"/>
        <w:rPr>
          <w:rStyle w:val="Gl"/>
          <w:rFonts w:ascii="Tahoma" w:hAnsi="Tahoma" w:cs="Tahoma"/>
          <w:b w:val="0"/>
          <w:color w:val="333333"/>
          <w:shd w:val="clear" w:color="auto" w:fill="FFFFFF"/>
          <w:lang w:val="tr-TR"/>
        </w:rPr>
      </w:pPr>
    </w:p>
    <w:p w:rsidR="003A1E97" w:rsidRDefault="003A1E97" w:rsidP="00AF12A3">
      <w:pPr>
        <w:jc w:val="both"/>
        <w:rPr>
          <w:rStyle w:val="Gl"/>
          <w:rFonts w:ascii="Tahoma" w:hAnsi="Tahoma" w:cs="Tahoma"/>
          <w:b w:val="0"/>
          <w:color w:val="333333"/>
          <w:shd w:val="clear" w:color="auto" w:fill="FFFFFF"/>
          <w:lang w:val="tr-TR"/>
        </w:rPr>
      </w:pPr>
    </w:p>
    <w:p w:rsidR="003A1E97" w:rsidRDefault="003A1E97" w:rsidP="00AF12A3">
      <w:pPr>
        <w:jc w:val="both"/>
        <w:rPr>
          <w:rStyle w:val="Gl"/>
          <w:rFonts w:ascii="Tahoma" w:hAnsi="Tahoma" w:cs="Tahoma"/>
          <w:b w:val="0"/>
          <w:color w:val="333333"/>
          <w:shd w:val="clear" w:color="auto" w:fill="FFFFFF"/>
          <w:lang w:val="tr-TR"/>
        </w:rPr>
      </w:pPr>
    </w:p>
    <w:p w:rsidR="003A1E97" w:rsidRDefault="003A1E97" w:rsidP="00AF12A3">
      <w:pPr>
        <w:jc w:val="both"/>
        <w:rPr>
          <w:rStyle w:val="Gl"/>
          <w:rFonts w:ascii="Tahoma" w:hAnsi="Tahoma" w:cs="Tahoma"/>
          <w:b w:val="0"/>
          <w:color w:val="333333"/>
          <w:shd w:val="clear" w:color="auto" w:fill="FFFFFF"/>
          <w:lang w:val="tr-TR"/>
        </w:rPr>
      </w:pPr>
      <w:r w:rsidRPr="003A1E97">
        <w:rPr>
          <w:rStyle w:val="Gl"/>
          <w:rFonts w:ascii="Tahoma" w:hAnsi="Tahoma" w:cs="Tahoma"/>
          <w:b w:val="0"/>
          <w:noProof/>
          <w:color w:val="333333"/>
          <w:shd w:val="clear" w:color="auto" w:fill="FFFFFF"/>
          <w:lang w:val="tr-TR" w:eastAsia="tr-TR"/>
        </w:rPr>
        <w:lastRenderedPageBreak/>
        <w:drawing>
          <wp:inline distT="0" distB="0" distL="0" distR="0">
            <wp:extent cx="5760000" cy="3600000"/>
            <wp:effectExtent l="0" t="0" r="0" b="635"/>
            <wp:docPr id="14" name="Resim 14" descr="C:\Users\Pau\Desktop\V.Egzersiz\Mini sempozyum\DSC_02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u\Desktop\V.Egzersiz\Mini sempozyum\DSC_025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97" w:rsidRDefault="003A1E97" w:rsidP="00AF12A3">
      <w:pPr>
        <w:jc w:val="both"/>
        <w:rPr>
          <w:rStyle w:val="Gl"/>
          <w:rFonts w:ascii="Tahoma" w:hAnsi="Tahoma" w:cs="Tahoma"/>
          <w:b w:val="0"/>
          <w:color w:val="333333"/>
          <w:shd w:val="clear" w:color="auto" w:fill="FFFFFF"/>
          <w:lang w:val="tr-TR"/>
        </w:rPr>
      </w:pPr>
    </w:p>
    <w:p w:rsidR="003A1E97" w:rsidRDefault="003A1E97" w:rsidP="00AF12A3">
      <w:pPr>
        <w:jc w:val="both"/>
        <w:rPr>
          <w:rFonts w:ascii="Tahoma" w:hAnsi="Tahoma" w:cs="Tahoma"/>
          <w:bCs/>
          <w:color w:val="333333"/>
          <w:shd w:val="clear" w:color="auto" w:fill="FFFFFF"/>
          <w:lang w:val="tr-TR"/>
        </w:rPr>
      </w:pPr>
      <w:r w:rsidRPr="003A1E97">
        <w:rPr>
          <w:rFonts w:ascii="Tahoma" w:hAnsi="Tahoma" w:cs="Tahoma"/>
          <w:bCs/>
          <w:noProof/>
          <w:color w:val="333333"/>
          <w:shd w:val="clear" w:color="auto" w:fill="FFFFFF"/>
          <w:lang w:val="tr-TR" w:eastAsia="tr-TR"/>
        </w:rPr>
        <w:drawing>
          <wp:inline distT="0" distB="0" distL="0" distR="0" wp14:anchorId="50E9DE5E" wp14:editId="3704ADE4">
            <wp:extent cx="5760000" cy="3574800"/>
            <wp:effectExtent l="0" t="0" r="0" b="6985"/>
            <wp:docPr id="2" name="Resim 2" descr="C:\Users\Pau\Desktop\V.Egzersiz\Mini sempozyum\DSC_03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\Desktop\V.Egzersiz\Mini sempozyum\DSC_035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97" w:rsidRDefault="003A1E97" w:rsidP="00AF12A3">
      <w:pPr>
        <w:jc w:val="both"/>
        <w:rPr>
          <w:rFonts w:ascii="Tahoma" w:hAnsi="Tahoma" w:cs="Tahoma"/>
          <w:bCs/>
          <w:color w:val="333333"/>
          <w:shd w:val="clear" w:color="auto" w:fill="FFFFFF"/>
          <w:lang w:val="tr-TR"/>
        </w:rPr>
      </w:pPr>
    </w:p>
    <w:p w:rsidR="003A1E97" w:rsidRDefault="003A1E97" w:rsidP="00AF12A3">
      <w:pPr>
        <w:jc w:val="both"/>
        <w:rPr>
          <w:rFonts w:ascii="Tahoma" w:hAnsi="Tahoma" w:cs="Tahoma"/>
          <w:bCs/>
          <w:color w:val="333333"/>
          <w:shd w:val="clear" w:color="auto" w:fill="FFFFFF"/>
          <w:lang w:val="tr-TR"/>
        </w:rPr>
      </w:pPr>
      <w:r w:rsidRPr="003A1E97">
        <w:rPr>
          <w:rFonts w:ascii="Tahoma" w:hAnsi="Tahoma" w:cs="Tahoma"/>
          <w:bCs/>
          <w:noProof/>
          <w:color w:val="333333"/>
          <w:shd w:val="clear" w:color="auto" w:fill="FFFFFF"/>
          <w:lang w:val="tr-TR" w:eastAsia="tr-TR"/>
        </w:rPr>
        <w:lastRenderedPageBreak/>
        <w:drawing>
          <wp:inline distT="0" distB="0" distL="0" distR="0" wp14:anchorId="1BF7EBF6" wp14:editId="1123FB63">
            <wp:extent cx="5760000" cy="3600000"/>
            <wp:effectExtent l="0" t="0" r="0" b="635"/>
            <wp:docPr id="1" name="Resim 1" descr="C:\Users\Pau\Desktop\V.Egzersiz\Mini sempozyum\DSC_0353_13052016162508[1]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\Desktop\V.Egzersiz\Mini sempozyum\DSC_0353_13052016162508[1]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97" w:rsidRDefault="003A1E97" w:rsidP="00AF12A3">
      <w:pPr>
        <w:jc w:val="both"/>
        <w:rPr>
          <w:rFonts w:ascii="Tahoma" w:hAnsi="Tahoma" w:cs="Tahoma"/>
          <w:bCs/>
          <w:color w:val="333333"/>
          <w:shd w:val="clear" w:color="auto" w:fill="FFFFFF"/>
          <w:lang w:val="tr-TR"/>
        </w:rPr>
      </w:pPr>
      <w:r w:rsidRPr="003A1E97">
        <w:rPr>
          <w:rFonts w:ascii="Tahoma" w:hAnsi="Tahoma" w:cs="Tahoma"/>
          <w:bCs/>
          <w:noProof/>
          <w:color w:val="333333"/>
          <w:shd w:val="clear" w:color="auto" w:fill="FFFFFF"/>
          <w:lang w:val="tr-TR" w:eastAsia="tr-TR"/>
        </w:rPr>
        <w:drawing>
          <wp:inline distT="0" distB="0" distL="0" distR="0">
            <wp:extent cx="5760000" cy="3600000"/>
            <wp:effectExtent l="0" t="0" r="0" b="635"/>
            <wp:docPr id="3" name="Resim 3" descr="C:\Users\Pau\Desktop\V.Egzersiz\Mini sempozyum\DSC_03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\Desktop\V.Egzersiz\Mini sempozyum\DSC_034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97" w:rsidRDefault="003A1E97" w:rsidP="00AF12A3">
      <w:pPr>
        <w:jc w:val="both"/>
        <w:rPr>
          <w:rFonts w:ascii="Tahoma" w:hAnsi="Tahoma" w:cs="Tahoma"/>
          <w:bCs/>
          <w:color w:val="333333"/>
          <w:shd w:val="clear" w:color="auto" w:fill="FFFFFF"/>
          <w:lang w:val="tr-TR"/>
        </w:rPr>
      </w:pPr>
      <w:r w:rsidRPr="003A1E97">
        <w:rPr>
          <w:rFonts w:ascii="Tahoma" w:hAnsi="Tahoma" w:cs="Tahoma"/>
          <w:bCs/>
          <w:noProof/>
          <w:color w:val="333333"/>
          <w:shd w:val="clear" w:color="auto" w:fill="FFFFFF"/>
          <w:lang w:val="tr-TR" w:eastAsia="tr-TR"/>
        </w:rPr>
        <w:lastRenderedPageBreak/>
        <w:drawing>
          <wp:inline distT="0" distB="0" distL="0" distR="0">
            <wp:extent cx="5760000" cy="3600000"/>
            <wp:effectExtent l="0" t="0" r="0" b="635"/>
            <wp:docPr id="4" name="Resim 4" descr="C:\Users\Pau\Desktop\V.Egzersiz\Mini sempozyum\DSC_03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\Desktop\V.Egzersiz\Mini sempozyum\DSC_034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97" w:rsidRDefault="003A1E97" w:rsidP="00AF12A3">
      <w:pPr>
        <w:jc w:val="both"/>
        <w:rPr>
          <w:rFonts w:ascii="Tahoma" w:hAnsi="Tahoma" w:cs="Tahoma"/>
          <w:bCs/>
          <w:color w:val="333333"/>
          <w:shd w:val="clear" w:color="auto" w:fill="FFFFFF"/>
          <w:lang w:val="tr-TR"/>
        </w:rPr>
      </w:pPr>
      <w:r w:rsidRPr="003A1E97">
        <w:rPr>
          <w:rFonts w:ascii="Tahoma" w:hAnsi="Tahoma" w:cs="Tahoma"/>
          <w:bCs/>
          <w:noProof/>
          <w:color w:val="333333"/>
          <w:shd w:val="clear" w:color="auto" w:fill="FFFFFF"/>
          <w:lang w:val="tr-TR" w:eastAsia="tr-TR"/>
        </w:rPr>
        <w:drawing>
          <wp:inline distT="0" distB="0" distL="0" distR="0">
            <wp:extent cx="5760000" cy="3600000"/>
            <wp:effectExtent l="0" t="0" r="0" b="635"/>
            <wp:docPr id="5" name="Resim 5" descr="C:\Users\Pau\Desktop\V.Egzersiz\Mini sempozyum\DSC_03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\Desktop\V.Egzersiz\Mini sempozyum\DSC_034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97" w:rsidRDefault="003A1E97" w:rsidP="00AF12A3">
      <w:pPr>
        <w:jc w:val="both"/>
        <w:rPr>
          <w:rFonts w:ascii="Tahoma" w:hAnsi="Tahoma" w:cs="Tahoma"/>
          <w:bCs/>
          <w:color w:val="333333"/>
          <w:shd w:val="clear" w:color="auto" w:fill="FFFFFF"/>
          <w:lang w:val="tr-TR"/>
        </w:rPr>
      </w:pPr>
      <w:r w:rsidRPr="003A1E97">
        <w:rPr>
          <w:rFonts w:ascii="Tahoma" w:hAnsi="Tahoma" w:cs="Tahoma"/>
          <w:bCs/>
          <w:noProof/>
          <w:color w:val="333333"/>
          <w:shd w:val="clear" w:color="auto" w:fill="FFFFFF"/>
          <w:lang w:val="tr-TR" w:eastAsia="tr-TR"/>
        </w:rPr>
        <w:lastRenderedPageBreak/>
        <w:drawing>
          <wp:inline distT="0" distB="0" distL="0" distR="0">
            <wp:extent cx="5760000" cy="3600000"/>
            <wp:effectExtent l="0" t="0" r="0" b="635"/>
            <wp:docPr id="6" name="Resim 6" descr="C:\Users\Pau\Desktop\V.Egzersiz\Mini sempozyum\DSC_03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\Desktop\V.Egzersiz\Mini sempozyum\DSC_032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97" w:rsidRDefault="003A1E97" w:rsidP="00AF12A3">
      <w:pPr>
        <w:jc w:val="both"/>
        <w:rPr>
          <w:rFonts w:ascii="Tahoma" w:hAnsi="Tahoma" w:cs="Tahoma"/>
          <w:bCs/>
          <w:color w:val="333333"/>
          <w:shd w:val="clear" w:color="auto" w:fill="FFFFFF"/>
          <w:lang w:val="tr-TR"/>
        </w:rPr>
      </w:pPr>
      <w:r w:rsidRPr="003A1E97">
        <w:rPr>
          <w:rFonts w:ascii="Tahoma" w:hAnsi="Tahoma" w:cs="Tahoma"/>
          <w:bCs/>
          <w:noProof/>
          <w:color w:val="333333"/>
          <w:shd w:val="clear" w:color="auto" w:fill="FFFFFF"/>
          <w:lang w:val="tr-TR" w:eastAsia="tr-TR"/>
        </w:rPr>
        <w:drawing>
          <wp:inline distT="0" distB="0" distL="0" distR="0">
            <wp:extent cx="5760000" cy="3600000"/>
            <wp:effectExtent l="0" t="0" r="0" b="635"/>
            <wp:docPr id="7" name="Resim 7" descr="C:\Users\Pau\Desktop\V.Egzersiz\Mini sempozyum\DSC_03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\Desktop\V.Egzersiz\Mini sempozyum\DSC_030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97" w:rsidRDefault="003A1E97" w:rsidP="00AF12A3">
      <w:pPr>
        <w:jc w:val="both"/>
        <w:rPr>
          <w:rFonts w:ascii="Tahoma" w:hAnsi="Tahoma" w:cs="Tahoma"/>
          <w:bCs/>
          <w:color w:val="333333"/>
          <w:shd w:val="clear" w:color="auto" w:fill="FFFFFF"/>
          <w:lang w:val="tr-TR"/>
        </w:rPr>
      </w:pPr>
      <w:r w:rsidRPr="003A1E97">
        <w:rPr>
          <w:rFonts w:ascii="Tahoma" w:hAnsi="Tahoma" w:cs="Tahoma"/>
          <w:bCs/>
          <w:noProof/>
          <w:color w:val="333333"/>
          <w:shd w:val="clear" w:color="auto" w:fill="FFFFFF"/>
          <w:lang w:val="tr-TR" w:eastAsia="tr-TR"/>
        </w:rPr>
        <w:lastRenderedPageBreak/>
        <w:drawing>
          <wp:inline distT="0" distB="0" distL="0" distR="0">
            <wp:extent cx="5760000" cy="3600000"/>
            <wp:effectExtent l="0" t="0" r="0" b="635"/>
            <wp:docPr id="8" name="Resim 8" descr="C:\Users\Pau\Desktop\V.Egzersiz\Mini sempozyum\DSC_029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\Desktop\V.Egzersiz\Mini sempozyum\DSC_029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97" w:rsidRDefault="003A1E97" w:rsidP="00AF12A3">
      <w:pPr>
        <w:jc w:val="both"/>
        <w:rPr>
          <w:rFonts w:ascii="Tahoma" w:hAnsi="Tahoma" w:cs="Tahoma"/>
          <w:bCs/>
          <w:color w:val="333333"/>
          <w:shd w:val="clear" w:color="auto" w:fill="FFFFFF"/>
          <w:lang w:val="tr-TR"/>
        </w:rPr>
      </w:pPr>
      <w:r w:rsidRPr="003A1E97">
        <w:rPr>
          <w:rFonts w:ascii="Tahoma" w:hAnsi="Tahoma" w:cs="Tahoma"/>
          <w:bCs/>
          <w:noProof/>
          <w:color w:val="333333"/>
          <w:shd w:val="clear" w:color="auto" w:fill="FFFFFF"/>
          <w:lang w:val="tr-TR" w:eastAsia="tr-TR"/>
        </w:rPr>
        <w:drawing>
          <wp:inline distT="0" distB="0" distL="0" distR="0">
            <wp:extent cx="5760000" cy="3600000"/>
            <wp:effectExtent l="0" t="0" r="0" b="635"/>
            <wp:docPr id="9" name="Resim 9" descr="C:\Users\Pau\Desktop\V.Egzersiz\Mini sempozyum\DSC_028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\Desktop\V.Egzersiz\Mini sempozyum\DSC_028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97" w:rsidRDefault="003A1E97" w:rsidP="00AF12A3">
      <w:pPr>
        <w:jc w:val="both"/>
        <w:rPr>
          <w:rFonts w:ascii="Tahoma" w:hAnsi="Tahoma" w:cs="Tahoma"/>
          <w:bCs/>
          <w:color w:val="333333"/>
          <w:shd w:val="clear" w:color="auto" w:fill="FFFFFF"/>
          <w:lang w:val="tr-TR"/>
        </w:rPr>
      </w:pPr>
      <w:r w:rsidRPr="003A1E97">
        <w:rPr>
          <w:rFonts w:ascii="Tahoma" w:hAnsi="Tahoma" w:cs="Tahoma"/>
          <w:bCs/>
          <w:noProof/>
          <w:color w:val="333333"/>
          <w:shd w:val="clear" w:color="auto" w:fill="FFFFFF"/>
          <w:lang w:val="tr-TR" w:eastAsia="tr-TR"/>
        </w:rPr>
        <w:lastRenderedPageBreak/>
        <w:drawing>
          <wp:inline distT="0" distB="0" distL="0" distR="0">
            <wp:extent cx="5760000" cy="3600000"/>
            <wp:effectExtent l="0" t="0" r="0" b="635"/>
            <wp:docPr id="10" name="Resim 10" descr="C:\Users\Pau\Desktop\V.Egzersiz\Mini sempozyum\DSC_02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\Desktop\V.Egzersiz\Mini sempozyum\DSC_027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97" w:rsidRDefault="003A1E97" w:rsidP="00AF12A3">
      <w:pPr>
        <w:jc w:val="both"/>
        <w:rPr>
          <w:rFonts w:ascii="Tahoma" w:hAnsi="Tahoma" w:cs="Tahoma"/>
          <w:bCs/>
          <w:color w:val="333333"/>
          <w:shd w:val="clear" w:color="auto" w:fill="FFFFFF"/>
          <w:lang w:val="tr-TR"/>
        </w:rPr>
      </w:pPr>
    </w:p>
    <w:p w:rsidR="003A1E97" w:rsidRDefault="003A1E97" w:rsidP="00AF12A3">
      <w:pPr>
        <w:jc w:val="both"/>
        <w:rPr>
          <w:rFonts w:ascii="Tahoma" w:hAnsi="Tahoma" w:cs="Tahoma"/>
          <w:bCs/>
          <w:color w:val="333333"/>
          <w:shd w:val="clear" w:color="auto" w:fill="FFFFFF"/>
          <w:lang w:val="tr-TR"/>
        </w:rPr>
      </w:pPr>
      <w:r w:rsidRPr="003A1E97">
        <w:rPr>
          <w:rFonts w:ascii="Tahoma" w:hAnsi="Tahoma" w:cs="Tahoma"/>
          <w:bCs/>
          <w:noProof/>
          <w:color w:val="333333"/>
          <w:shd w:val="clear" w:color="auto" w:fill="FFFFFF"/>
          <w:lang w:val="tr-TR" w:eastAsia="tr-TR"/>
        </w:rPr>
        <w:drawing>
          <wp:inline distT="0" distB="0" distL="0" distR="0" wp14:anchorId="6238C44A" wp14:editId="36CF2EFD">
            <wp:extent cx="5760000" cy="3600000"/>
            <wp:effectExtent l="0" t="0" r="0" b="635"/>
            <wp:docPr id="12" name="Resim 12" descr="C:\Users\Pau\Desktop\V.Egzersiz\Mini sempozyum\DSC_026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u\Desktop\V.Egzersiz\Mini sempozyum\DSC_026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97" w:rsidRPr="00D92ACF" w:rsidRDefault="003A1E97" w:rsidP="00AF12A3">
      <w:pPr>
        <w:jc w:val="both"/>
        <w:rPr>
          <w:rFonts w:ascii="Tahoma" w:hAnsi="Tahoma" w:cs="Tahoma"/>
          <w:bCs/>
          <w:color w:val="333333"/>
          <w:shd w:val="clear" w:color="auto" w:fill="FFFFFF"/>
          <w:lang w:val="tr-TR"/>
        </w:rPr>
      </w:pPr>
      <w:bookmarkStart w:id="0" w:name="_GoBack"/>
      <w:r w:rsidRPr="003A1E97">
        <w:rPr>
          <w:rFonts w:ascii="Tahoma" w:hAnsi="Tahoma" w:cs="Tahoma"/>
          <w:bCs/>
          <w:noProof/>
          <w:color w:val="333333"/>
          <w:shd w:val="clear" w:color="auto" w:fill="FFFFFF"/>
          <w:lang w:val="tr-TR" w:eastAsia="tr-TR"/>
        </w:rPr>
        <w:lastRenderedPageBreak/>
        <w:drawing>
          <wp:inline distT="0" distB="0" distL="0" distR="0" wp14:anchorId="7C40255D" wp14:editId="43E6499C">
            <wp:extent cx="5760000" cy="3600000"/>
            <wp:effectExtent l="0" t="0" r="0" b="635"/>
            <wp:docPr id="13" name="Resim 13" descr="C:\Users\Pau\Desktop\V.Egzersiz\Mini sempozyum\DSC_02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u\Desktop\V.Egzersiz\Mini sempozyum\DSC_025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F44F4" w:rsidRPr="003A1E97">
        <w:rPr>
          <w:rFonts w:ascii="Tahoma" w:hAnsi="Tahoma" w:cs="Tahoma"/>
          <w:bCs/>
          <w:noProof/>
          <w:color w:val="333333"/>
          <w:shd w:val="clear" w:color="auto" w:fill="FFFFFF"/>
          <w:lang w:val="tr-TR" w:eastAsia="tr-TR"/>
        </w:rPr>
        <w:drawing>
          <wp:inline distT="0" distB="0" distL="0" distR="0" wp14:anchorId="48D7C2B6" wp14:editId="1855ADAA">
            <wp:extent cx="4006215" cy="3410097"/>
            <wp:effectExtent l="0" t="6667" r="6667" b="6668"/>
            <wp:docPr id="11" name="Resim 11" descr="C:\Users\Pau\Desktop\V.Egzersiz\Mini sempozyum\DSC_02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u\Desktop\V.Egzersiz\Mini sempozyum\DSC_027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7884" cy="34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E97" w:rsidRPr="00D92AC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864"/>
    <w:rsid w:val="00104864"/>
    <w:rsid w:val="003A1E97"/>
    <w:rsid w:val="00594431"/>
    <w:rsid w:val="008218AC"/>
    <w:rsid w:val="009A4C3C"/>
    <w:rsid w:val="00AF12A3"/>
    <w:rsid w:val="00AF44F4"/>
    <w:rsid w:val="00BE56CF"/>
    <w:rsid w:val="00CA3FBA"/>
    <w:rsid w:val="00CD411F"/>
    <w:rsid w:val="00CF498F"/>
    <w:rsid w:val="00D12D75"/>
    <w:rsid w:val="00D16D04"/>
    <w:rsid w:val="00D92ACF"/>
    <w:rsid w:val="00DF3C3C"/>
    <w:rsid w:val="00F0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D8CACB-7860-4A7E-BD74-2C8531395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AF12A3"/>
    <w:rPr>
      <w:b/>
      <w:bCs/>
    </w:rPr>
  </w:style>
  <w:style w:type="character" w:customStyle="1" w:styleId="apple-converted-space">
    <w:name w:val="apple-converted-space"/>
    <w:basedOn w:val="VarsaylanParagrafYazTipi"/>
    <w:rsid w:val="00AF12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381</Words>
  <Characters>2175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vkucukatay@pau.edu.tr</cp:lastModifiedBy>
  <cp:revision>3</cp:revision>
  <dcterms:created xsi:type="dcterms:W3CDTF">2016-05-31T08:49:00Z</dcterms:created>
  <dcterms:modified xsi:type="dcterms:W3CDTF">2016-06-08T17:17:00Z</dcterms:modified>
</cp:coreProperties>
</file>